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9BB" w:rsidRPr="002539BB" w:rsidRDefault="002539BB" w:rsidP="002539BB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539BB">
        <w:rPr>
          <w:rFonts w:ascii="Arial" w:eastAsia="Times New Roman" w:hAnsi="Arial" w:cs="Arial"/>
          <w:b/>
          <w:color w:val="777777"/>
          <w:sz w:val="24"/>
          <w:szCs w:val="24"/>
          <w:lang w:eastAsia="ru-RU"/>
        </w:rPr>
        <w:t>08.10.2014 19:17</w:t>
      </w:r>
      <w:r w:rsidRPr="002539B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2539BB" w:rsidRPr="002539BB" w:rsidRDefault="002539BB" w:rsidP="002539BB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539BB" w:rsidRPr="002539BB" w:rsidRDefault="002539BB" w:rsidP="002539BB">
      <w:pPr>
        <w:shd w:val="clear" w:color="auto" w:fill="FFFFFF"/>
        <w:spacing w:before="90" w:after="0" w:line="270" w:lineRule="atLeast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539B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ОАО "ГАЗ-сервис"</w:t>
      </w:r>
    </w:p>
    <w:p w:rsidR="002539BB" w:rsidRPr="002539BB" w:rsidRDefault="002539BB" w:rsidP="002539BB">
      <w:pPr>
        <w:shd w:val="clear" w:color="auto" w:fill="FFFFFF"/>
        <w:spacing w:before="60" w:after="30" w:line="270" w:lineRule="atLeast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539B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Созыв общего собрания участников (акционеров)</w:t>
      </w:r>
    </w:p>
    <w:p w:rsidR="002539BB" w:rsidRPr="002539BB" w:rsidRDefault="002539BB" w:rsidP="002539BB">
      <w:pPr>
        <w:shd w:val="clear" w:color="auto" w:fill="FFFFFF"/>
        <w:spacing w:after="12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539BB" w:rsidRPr="002539BB" w:rsidRDefault="002539BB" w:rsidP="002539BB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2539BB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Сообщение о существенном </w:t>
      </w:r>
      <w:proofErr w:type="gramStart"/>
      <w:r w:rsidRPr="002539BB">
        <w:rPr>
          <w:rFonts w:ascii="Arial" w:eastAsia="Times New Roman" w:hAnsi="Arial" w:cs="Arial"/>
          <w:b/>
          <w:sz w:val="24"/>
          <w:szCs w:val="24"/>
          <w:lang w:eastAsia="ru-RU"/>
        </w:rPr>
        <w:t>факте</w:t>
      </w:r>
      <w:proofErr w:type="gramEnd"/>
      <w:r w:rsidRPr="002539B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2539BB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о созыве общего собрания акционеров эмитента </w:t>
      </w:r>
      <w:r w:rsidRPr="002539BB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2539BB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 Общие сведения </w:t>
      </w:r>
      <w:r w:rsidRPr="002539BB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1.1. Полное фирменное наименование </w:t>
      </w:r>
      <w:r w:rsidRPr="002539BB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эмитента Открытое акционерное общество </w:t>
      </w:r>
      <w:r w:rsidRPr="002539BB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«ГАЗ-сервис» </w:t>
      </w:r>
      <w:r w:rsidRPr="002539BB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1.2. Сокращенное фирменное наименование эмитента ОАО «ГАЗ-сервис» </w:t>
      </w:r>
      <w:r w:rsidRPr="002539BB">
        <w:rPr>
          <w:rFonts w:ascii="Arial" w:eastAsia="Times New Roman" w:hAnsi="Arial" w:cs="Arial"/>
          <w:b/>
          <w:sz w:val="24"/>
          <w:szCs w:val="24"/>
          <w:lang w:eastAsia="ru-RU"/>
        </w:rPr>
        <w:br/>
        <w:t>1.3. Место нахождения эмитента 117556, Россия, г</w:t>
      </w:r>
      <w:proofErr w:type="gramStart"/>
      <w:r w:rsidRPr="002539BB">
        <w:rPr>
          <w:rFonts w:ascii="Arial" w:eastAsia="Times New Roman" w:hAnsi="Arial" w:cs="Arial"/>
          <w:b/>
          <w:sz w:val="24"/>
          <w:szCs w:val="24"/>
          <w:lang w:eastAsia="ru-RU"/>
        </w:rPr>
        <w:t>.М</w:t>
      </w:r>
      <w:proofErr w:type="gramEnd"/>
      <w:r w:rsidRPr="002539B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осква, Симферопольский бульвар, дом 13 </w:t>
      </w:r>
      <w:r w:rsidRPr="002539BB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1.4. ОГРН эмитента 1047796720245 </w:t>
      </w:r>
      <w:r w:rsidRPr="002539BB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1.5. ИНН эмитента 7726510741 </w:t>
      </w:r>
      <w:r w:rsidRPr="002539BB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1.6. Уникальный код эмитента, присвоенный регистрирующим органом 09871-А </w:t>
      </w:r>
      <w:r w:rsidRPr="002539BB">
        <w:rPr>
          <w:rFonts w:ascii="Arial" w:eastAsia="Times New Roman" w:hAnsi="Arial" w:cs="Arial"/>
          <w:b/>
          <w:sz w:val="24"/>
          <w:szCs w:val="24"/>
          <w:lang w:eastAsia="ru-RU"/>
        </w:rPr>
        <w:br/>
        <w:t>1.7. Адрес страницы в сети Интернет, используемой эмитентом для раскрытия информации</w:t>
      </w:r>
    </w:p>
    <w:p w:rsidR="002539BB" w:rsidRPr="002539BB" w:rsidRDefault="002539BB" w:rsidP="002539BB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2539BB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</w:t>
      </w:r>
      <w:hyperlink r:id="rId4" w:history="1">
        <w:r w:rsidRPr="002539BB">
          <w:rPr>
            <w:rStyle w:val="a3"/>
            <w:rFonts w:ascii="Arial" w:eastAsia="Times New Roman" w:hAnsi="Arial" w:cs="Arial"/>
            <w:b/>
            <w:sz w:val="24"/>
            <w:szCs w:val="24"/>
            <w:lang w:val="en-US" w:eastAsia="ru-RU"/>
          </w:rPr>
          <w:t>http://www.e-disclosure.ru/portal/company.aspx?id=12078</w:t>
        </w:r>
      </w:hyperlink>
      <w:r w:rsidRPr="002539BB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</w:t>
      </w:r>
    </w:p>
    <w:p w:rsidR="002539BB" w:rsidRPr="002539BB" w:rsidRDefault="002539BB" w:rsidP="002539BB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2539BB">
        <w:rPr>
          <w:rFonts w:ascii="Arial" w:eastAsia="Times New Roman" w:hAnsi="Arial" w:cs="Arial"/>
          <w:b/>
          <w:sz w:val="24"/>
          <w:szCs w:val="24"/>
          <w:lang w:val="en-US" w:eastAsia="ru-RU"/>
        </w:rPr>
        <w:br/>
      </w:r>
      <w:hyperlink r:id="rId5" w:history="1">
        <w:r w:rsidRPr="002539BB">
          <w:rPr>
            <w:rStyle w:val="a3"/>
            <w:rFonts w:ascii="Arial" w:eastAsia="Times New Roman" w:hAnsi="Arial" w:cs="Arial"/>
            <w:b/>
            <w:sz w:val="24"/>
            <w:szCs w:val="24"/>
            <w:lang w:val="en-US" w:eastAsia="ru-RU"/>
          </w:rPr>
          <w:t>http://www.gaz-services.ru</w:t>
        </w:r>
      </w:hyperlink>
      <w:r w:rsidRPr="002539BB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</w:t>
      </w:r>
    </w:p>
    <w:p w:rsidR="002539BB" w:rsidRPr="002539BB" w:rsidRDefault="002539BB" w:rsidP="002539BB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2539BB">
        <w:rPr>
          <w:rFonts w:ascii="Arial" w:eastAsia="Times New Roman" w:hAnsi="Arial" w:cs="Arial"/>
          <w:b/>
          <w:sz w:val="24"/>
          <w:szCs w:val="24"/>
          <w:lang w:val="en-US" w:eastAsia="ru-RU"/>
        </w:rPr>
        <w:br/>
        <w:t xml:space="preserve">2. </w:t>
      </w:r>
      <w:r w:rsidRPr="002539B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Содержание сообщения </w:t>
      </w:r>
      <w:r w:rsidRPr="002539BB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2.1. Вид общего собрания акционеров эмитента: </w:t>
      </w:r>
      <w:proofErr w:type="gramStart"/>
      <w:r w:rsidRPr="002539BB">
        <w:rPr>
          <w:rFonts w:ascii="Arial" w:eastAsia="Times New Roman" w:hAnsi="Arial" w:cs="Arial"/>
          <w:b/>
          <w:sz w:val="24"/>
          <w:szCs w:val="24"/>
          <w:lang w:eastAsia="ru-RU"/>
        </w:rPr>
        <w:t>внеочередное</w:t>
      </w:r>
      <w:proofErr w:type="gramEnd"/>
      <w:r w:rsidRPr="002539B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2539BB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2.2. Форма проведения общего собрания акционеров эмитента: заочное голосование </w:t>
      </w:r>
      <w:r w:rsidRPr="002539BB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2.3. </w:t>
      </w:r>
      <w:proofErr w:type="gramStart"/>
      <w:r w:rsidRPr="002539BB">
        <w:rPr>
          <w:rFonts w:ascii="Arial" w:eastAsia="Times New Roman" w:hAnsi="Arial" w:cs="Arial"/>
          <w:b/>
          <w:sz w:val="24"/>
          <w:szCs w:val="24"/>
          <w:lang w:eastAsia="ru-RU"/>
        </w:rPr>
        <w:t>Дата, место, время проведения общего собрания участников (акционеров) эмитента, почтовый адрес, по которому могут, а в случаях, предусмотренных федеральным законом, - должны направляться заполненные бюллетени для голосования: адрес, по которому должны направляться заполненные бюллетени – 117556, Россия, г. Москва, Симферопольский бульвар, дом 13.</w:t>
      </w:r>
      <w:proofErr w:type="gramEnd"/>
      <w:r w:rsidRPr="002539B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Дата окончания приема бюллетеней для голосования – 01 декабря 2014 г. 15.00 часов по московскому времени. </w:t>
      </w:r>
      <w:r w:rsidRPr="002539BB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2.4. Время начала регистрации лиц, принимающих участие в общем собрании участников (акционеров) эмитента (в случае проведения общего собрания в форме собрания): не применимо </w:t>
      </w:r>
      <w:r w:rsidRPr="002539BB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2.5. Дата окончания приема бюллетеней для голосования (в случае проведения общего собрания в форме заочного голосования): 01 декабря 2014 г. 15.00 часов по московскому времени. </w:t>
      </w:r>
      <w:r w:rsidRPr="002539BB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2.6. Дата составления списка лиц, имеющих право на участие в общем собрании акционеров эмитента: 20.10.2014 г. на конец операционного дня </w:t>
      </w:r>
      <w:r w:rsidRPr="002539BB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2.7. Повестка дня общего собрания акционеров эмитента: </w:t>
      </w:r>
      <w:r w:rsidRPr="002539BB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 Выплата дивидендов по результатам девяти месяцев 2014 года. </w:t>
      </w:r>
      <w:r w:rsidRPr="002539BB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 Установление даты, на которую определяются лица, имеющие право на </w:t>
      </w:r>
      <w:r w:rsidRPr="002539BB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 xml:space="preserve">получение дивидендов. </w:t>
      </w:r>
      <w:r w:rsidRPr="002539BB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2.8. </w:t>
      </w:r>
      <w:proofErr w:type="gramStart"/>
      <w:r w:rsidRPr="002539BB">
        <w:rPr>
          <w:rFonts w:ascii="Arial" w:eastAsia="Times New Roman" w:hAnsi="Arial" w:cs="Arial"/>
          <w:b/>
          <w:sz w:val="24"/>
          <w:szCs w:val="24"/>
          <w:lang w:eastAsia="ru-RU"/>
        </w:rPr>
        <w:t>Порядок ознакомления с информацией (материалами), подлежащей предоставлению при подготовке к проведению общего собрания акционеров эмитента, и адрес (адреса), по которому с ней можно ознакомиться: в рабочие дни с 10 ноября 2014 года по 30 ноября 2014 года с 10 ч.00 мин. до 17 ч.00 мин. по адресу: 117556, Россия, г. Москва, Симферопольский бульвар, д.13, а также до</w:t>
      </w:r>
      <w:proofErr w:type="gramEnd"/>
      <w:r w:rsidRPr="002539B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15.00 часов по московскому времени 01 декабря 2014 г. </w:t>
      </w:r>
      <w:r w:rsidRPr="002539BB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3. Подпись </w:t>
      </w:r>
    </w:p>
    <w:p w:rsidR="002539BB" w:rsidRPr="002539BB" w:rsidRDefault="002539BB" w:rsidP="002539BB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539BB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3.1. Директор ОАО «ГАЗ-сервис» </w:t>
      </w:r>
      <w:proofErr w:type="spellStart"/>
      <w:r w:rsidRPr="002539BB">
        <w:rPr>
          <w:rFonts w:ascii="Arial" w:eastAsia="Times New Roman" w:hAnsi="Arial" w:cs="Arial"/>
          <w:b/>
          <w:sz w:val="24"/>
          <w:szCs w:val="24"/>
          <w:lang w:eastAsia="ru-RU"/>
        </w:rPr>
        <w:t>Э.М.Мшенецкий</w:t>
      </w:r>
      <w:proofErr w:type="spellEnd"/>
      <w:r w:rsidRPr="002539B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2539BB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(подпись) </w:t>
      </w:r>
      <w:r w:rsidRPr="002539BB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2539BB">
        <w:rPr>
          <w:rFonts w:ascii="Arial" w:eastAsia="Times New Roman" w:hAnsi="Arial" w:cs="Arial"/>
          <w:b/>
          <w:sz w:val="24"/>
          <w:szCs w:val="24"/>
          <w:lang w:eastAsia="ru-RU"/>
        </w:rPr>
        <w:br/>
        <w:t>3.2. Дата</w:t>
      </w:r>
      <w:r w:rsidRPr="002539BB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:  </w:t>
      </w:r>
      <w:r w:rsidRPr="002539BB">
        <w:rPr>
          <w:rFonts w:ascii="Arial" w:eastAsia="Times New Roman" w:hAnsi="Arial" w:cs="Arial"/>
          <w:b/>
          <w:sz w:val="24"/>
          <w:szCs w:val="24"/>
          <w:lang w:eastAsia="ru-RU"/>
        </w:rPr>
        <w:t>08</w:t>
      </w:r>
      <w:r w:rsidRPr="002539BB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</w:t>
      </w:r>
      <w:r w:rsidRPr="002539B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октября 2014 г. </w:t>
      </w:r>
      <w:r w:rsidRPr="002539BB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                                                   </w:t>
      </w:r>
      <w:r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    </w:t>
      </w:r>
      <w:r w:rsidRPr="002539BB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     </w:t>
      </w:r>
      <w:r w:rsidRPr="002539B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М. П. </w:t>
      </w:r>
      <w:r w:rsidRPr="002539BB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</w:p>
    <w:p w:rsidR="000E764E" w:rsidRDefault="000E764E"/>
    <w:sectPr w:rsidR="000E764E" w:rsidSect="000E7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9BB"/>
    <w:rsid w:val="0001686E"/>
    <w:rsid w:val="000376CB"/>
    <w:rsid w:val="00044918"/>
    <w:rsid w:val="00053004"/>
    <w:rsid w:val="0006197F"/>
    <w:rsid w:val="000823C7"/>
    <w:rsid w:val="00095570"/>
    <w:rsid w:val="000C1512"/>
    <w:rsid w:val="000E2E99"/>
    <w:rsid w:val="000E764E"/>
    <w:rsid w:val="000E7AD5"/>
    <w:rsid w:val="001341AA"/>
    <w:rsid w:val="0014585C"/>
    <w:rsid w:val="00155148"/>
    <w:rsid w:val="00170E5A"/>
    <w:rsid w:val="00183737"/>
    <w:rsid w:val="00186A07"/>
    <w:rsid w:val="001A478B"/>
    <w:rsid w:val="001B6164"/>
    <w:rsid w:val="001C147C"/>
    <w:rsid w:val="001D0657"/>
    <w:rsid w:val="001D4498"/>
    <w:rsid w:val="001F4087"/>
    <w:rsid w:val="001F6DEA"/>
    <w:rsid w:val="00212841"/>
    <w:rsid w:val="00216CE9"/>
    <w:rsid w:val="002539BB"/>
    <w:rsid w:val="00276CE0"/>
    <w:rsid w:val="00295763"/>
    <w:rsid w:val="002A3E70"/>
    <w:rsid w:val="002A6C2A"/>
    <w:rsid w:val="002C5EDB"/>
    <w:rsid w:val="002C7EB1"/>
    <w:rsid w:val="002D309D"/>
    <w:rsid w:val="002D487A"/>
    <w:rsid w:val="002D6FB6"/>
    <w:rsid w:val="002D7B13"/>
    <w:rsid w:val="002E1338"/>
    <w:rsid w:val="00311C96"/>
    <w:rsid w:val="00316B51"/>
    <w:rsid w:val="0032766A"/>
    <w:rsid w:val="0034614A"/>
    <w:rsid w:val="00356E4B"/>
    <w:rsid w:val="00360B8A"/>
    <w:rsid w:val="00363CE0"/>
    <w:rsid w:val="00384AA7"/>
    <w:rsid w:val="003856C3"/>
    <w:rsid w:val="00391ACA"/>
    <w:rsid w:val="003959EC"/>
    <w:rsid w:val="003B43B8"/>
    <w:rsid w:val="003C27A2"/>
    <w:rsid w:val="003D00C7"/>
    <w:rsid w:val="003F19CA"/>
    <w:rsid w:val="00404DA9"/>
    <w:rsid w:val="00433A8E"/>
    <w:rsid w:val="004608BB"/>
    <w:rsid w:val="004715ED"/>
    <w:rsid w:val="00475AD1"/>
    <w:rsid w:val="00480C6C"/>
    <w:rsid w:val="004B4EBE"/>
    <w:rsid w:val="004C1FC3"/>
    <w:rsid w:val="004D1ED1"/>
    <w:rsid w:val="004E0EE1"/>
    <w:rsid w:val="004F6E0C"/>
    <w:rsid w:val="004F78C2"/>
    <w:rsid w:val="00500D34"/>
    <w:rsid w:val="005025BB"/>
    <w:rsid w:val="005129F5"/>
    <w:rsid w:val="00513ECC"/>
    <w:rsid w:val="00517DA3"/>
    <w:rsid w:val="005322AE"/>
    <w:rsid w:val="0054725B"/>
    <w:rsid w:val="00575984"/>
    <w:rsid w:val="005937D3"/>
    <w:rsid w:val="005A065F"/>
    <w:rsid w:val="005A37BC"/>
    <w:rsid w:val="005A6DBD"/>
    <w:rsid w:val="005B44B2"/>
    <w:rsid w:val="005B5249"/>
    <w:rsid w:val="005E56FB"/>
    <w:rsid w:val="005F1F8F"/>
    <w:rsid w:val="00600D28"/>
    <w:rsid w:val="0062408B"/>
    <w:rsid w:val="00634008"/>
    <w:rsid w:val="006526BA"/>
    <w:rsid w:val="006600EB"/>
    <w:rsid w:val="00666EE5"/>
    <w:rsid w:val="00687DB8"/>
    <w:rsid w:val="006A1CEC"/>
    <w:rsid w:val="006F5A23"/>
    <w:rsid w:val="00713E27"/>
    <w:rsid w:val="00730BE4"/>
    <w:rsid w:val="007612D2"/>
    <w:rsid w:val="00782C7E"/>
    <w:rsid w:val="00791CC7"/>
    <w:rsid w:val="007A18B8"/>
    <w:rsid w:val="007A3E2A"/>
    <w:rsid w:val="007B2047"/>
    <w:rsid w:val="007C6DE1"/>
    <w:rsid w:val="007D5B94"/>
    <w:rsid w:val="007D5F22"/>
    <w:rsid w:val="007E04A7"/>
    <w:rsid w:val="007E4A2C"/>
    <w:rsid w:val="007F0AF8"/>
    <w:rsid w:val="0080336A"/>
    <w:rsid w:val="008251EB"/>
    <w:rsid w:val="0083296C"/>
    <w:rsid w:val="00835A2C"/>
    <w:rsid w:val="00837497"/>
    <w:rsid w:val="0084339B"/>
    <w:rsid w:val="00845574"/>
    <w:rsid w:val="00870258"/>
    <w:rsid w:val="0087066F"/>
    <w:rsid w:val="00871116"/>
    <w:rsid w:val="00872971"/>
    <w:rsid w:val="0087651C"/>
    <w:rsid w:val="00877CEB"/>
    <w:rsid w:val="00886467"/>
    <w:rsid w:val="0089428B"/>
    <w:rsid w:val="008C66EA"/>
    <w:rsid w:val="008E3F9C"/>
    <w:rsid w:val="008E584B"/>
    <w:rsid w:val="008F6EAE"/>
    <w:rsid w:val="00934382"/>
    <w:rsid w:val="009475C9"/>
    <w:rsid w:val="00954AA8"/>
    <w:rsid w:val="00957B43"/>
    <w:rsid w:val="009830A2"/>
    <w:rsid w:val="0098384D"/>
    <w:rsid w:val="00995306"/>
    <w:rsid w:val="00995C05"/>
    <w:rsid w:val="00997F6E"/>
    <w:rsid w:val="009C24C6"/>
    <w:rsid w:val="009C5139"/>
    <w:rsid w:val="009F17F9"/>
    <w:rsid w:val="00A15B7E"/>
    <w:rsid w:val="00A22907"/>
    <w:rsid w:val="00A40903"/>
    <w:rsid w:val="00A562FC"/>
    <w:rsid w:val="00A77067"/>
    <w:rsid w:val="00AA6D19"/>
    <w:rsid w:val="00AD0BE5"/>
    <w:rsid w:val="00AD36A5"/>
    <w:rsid w:val="00AD5DC8"/>
    <w:rsid w:val="00AE5D82"/>
    <w:rsid w:val="00B0611B"/>
    <w:rsid w:val="00B17433"/>
    <w:rsid w:val="00B41EB9"/>
    <w:rsid w:val="00B51F91"/>
    <w:rsid w:val="00B574B1"/>
    <w:rsid w:val="00B60621"/>
    <w:rsid w:val="00B80422"/>
    <w:rsid w:val="00B81BAC"/>
    <w:rsid w:val="00B84B8B"/>
    <w:rsid w:val="00B926CE"/>
    <w:rsid w:val="00BB20EE"/>
    <w:rsid w:val="00BB240E"/>
    <w:rsid w:val="00BB256F"/>
    <w:rsid w:val="00BD26A6"/>
    <w:rsid w:val="00BD77BC"/>
    <w:rsid w:val="00BE2761"/>
    <w:rsid w:val="00BF00D2"/>
    <w:rsid w:val="00C00666"/>
    <w:rsid w:val="00C65362"/>
    <w:rsid w:val="00C80E35"/>
    <w:rsid w:val="00CA0487"/>
    <w:rsid w:val="00CA5737"/>
    <w:rsid w:val="00CA7E12"/>
    <w:rsid w:val="00CB0F11"/>
    <w:rsid w:val="00CE7376"/>
    <w:rsid w:val="00D05721"/>
    <w:rsid w:val="00D23A6D"/>
    <w:rsid w:val="00D30830"/>
    <w:rsid w:val="00D3198D"/>
    <w:rsid w:val="00D408FA"/>
    <w:rsid w:val="00D569BE"/>
    <w:rsid w:val="00D579A6"/>
    <w:rsid w:val="00D73010"/>
    <w:rsid w:val="00D77571"/>
    <w:rsid w:val="00D807ED"/>
    <w:rsid w:val="00DB397C"/>
    <w:rsid w:val="00DD44DC"/>
    <w:rsid w:val="00E13082"/>
    <w:rsid w:val="00E267B2"/>
    <w:rsid w:val="00E33213"/>
    <w:rsid w:val="00E45631"/>
    <w:rsid w:val="00E456B9"/>
    <w:rsid w:val="00E516CE"/>
    <w:rsid w:val="00E5594F"/>
    <w:rsid w:val="00EA5DBD"/>
    <w:rsid w:val="00EB3AA6"/>
    <w:rsid w:val="00EF55E1"/>
    <w:rsid w:val="00F37AAE"/>
    <w:rsid w:val="00F41670"/>
    <w:rsid w:val="00F47D53"/>
    <w:rsid w:val="00F64C9A"/>
    <w:rsid w:val="00F65CA6"/>
    <w:rsid w:val="00F673AF"/>
    <w:rsid w:val="00F72A14"/>
    <w:rsid w:val="00F74514"/>
    <w:rsid w:val="00F83B68"/>
    <w:rsid w:val="00F94C0E"/>
    <w:rsid w:val="00FB5DA4"/>
    <w:rsid w:val="00FE0AA6"/>
    <w:rsid w:val="00FE234D"/>
    <w:rsid w:val="00FE4FE9"/>
    <w:rsid w:val="00FE7DC2"/>
    <w:rsid w:val="00FF11B5"/>
    <w:rsid w:val="00FF2DC0"/>
    <w:rsid w:val="00FF2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64E"/>
  </w:style>
  <w:style w:type="paragraph" w:styleId="2">
    <w:name w:val="heading 2"/>
    <w:basedOn w:val="a"/>
    <w:link w:val="20"/>
    <w:uiPriority w:val="9"/>
    <w:qFormat/>
    <w:rsid w:val="002539BB"/>
    <w:pPr>
      <w:spacing w:before="90"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2539BB"/>
    <w:pPr>
      <w:spacing w:before="60" w:after="3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39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539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date1">
    <w:name w:val="date1"/>
    <w:basedOn w:val="a0"/>
    <w:rsid w:val="002539BB"/>
    <w:rPr>
      <w:color w:val="777777"/>
      <w:shd w:val="clear" w:color="auto" w:fill="ECF0F2"/>
    </w:rPr>
  </w:style>
  <w:style w:type="character" w:styleId="a3">
    <w:name w:val="Hyperlink"/>
    <w:basedOn w:val="a0"/>
    <w:uiPriority w:val="99"/>
    <w:unhideWhenUsed/>
    <w:rsid w:val="002539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1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1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7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2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7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CCCCCC"/>
                            <w:right w:val="none" w:sz="0" w:space="0" w:color="auto"/>
                          </w:divBdr>
                          <w:divsChild>
                            <w:div w:id="155905491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1813368">
                          <w:marLeft w:val="12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272967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z-services.ru" TargetMode="External"/><Relationship Id="rId4" Type="http://schemas.openxmlformats.org/officeDocument/2006/relationships/hyperlink" Target="http://www.e-disclosure.ru/portal/company.aspx?id=120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415</Words>
  <Characters>2372</Characters>
  <Application>Microsoft Office Word</Application>
  <DocSecurity>0</DocSecurity>
  <Lines>19</Lines>
  <Paragraphs>5</Paragraphs>
  <ScaleCrop>false</ScaleCrop>
  <Company>Microsoft</Company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2014-10-08T16:01:00Z</dcterms:created>
  <dcterms:modified xsi:type="dcterms:W3CDTF">2014-10-08T16:03:00Z</dcterms:modified>
</cp:coreProperties>
</file>