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C4A84" w:rsidRDefault="008C4A84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24.07.2008 </w:t>
      </w:r>
      <w:r w:rsidRPr="008C4A84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8C4A84">
        <w:rPr>
          <w:rStyle w:val="headertext1"/>
          <w:b w:val="0"/>
          <w:sz w:val="28"/>
          <w:szCs w:val="28"/>
        </w:rPr>
        <w:t>ГАЗ-cервис</w:t>
      </w:r>
      <w:proofErr w:type="spellEnd"/>
      <w:r w:rsidRPr="008C4A84">
        <w:rPr>
          <w:rStyle w:val="headertext1"/>
          <w:b w:val="0"/>
          <w:sz w:val="28"/>
          <w:szCs w:val="28"/>
        </w:rPr>
        <w:t>"</w:t>
      </w:r>
      <w:r w:rsidRPr="008C4A84">
        <w:rPr>
          <w:b/>
          <w:sz w:val="28"/>
          <w:szCs w:val="28"/>
        </w:rPr>
        <w:t xml:space="preserve"> </w:t>
      </w:r>
      <w:r w:rsidRPr="008C4A84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8C4A84">
        <w:rPr>
          <w:b/>
          <w:sz w:val="28"/>
          <w:szCs w:val="28"/>
        </w:rPr>
        <w:t xml:space="preserve"> </w:t>
      </w:r>
      <w:r w:rsidRPr="008C4A84">
        <w:rPr>
          <w:b/>
          <w:sz w:val="28"/>
          <w:szCs w:val="28"/>
        </w:rPr>
        <w:br/>
      </w:r>
      <w:r w:rsidRPr="008C4A84">
        <w:rPr>
          <w:b/>
          <w:sz w:val="28"/>
          <w:szCs w:val="28"/>
        </w:rPr>
        <w:br/>
        <w:t xml:space="preserve">Сообщение о существенном факте </w:t>
      </w:r>
      <w:r w:rsidRPr="008C4A84">
        <w:rPr>
          <w:b/>
          <w:sz w:val="28"/>
          <w:szCs w:val="28"/>
        </w:rPr>
        <w:br/>
        <w:t xml:space="preserve">«Сведения о фактах, повлекших за собой разовое увеличение (уменьшение) </w:t>
      </w:r>
      <w:r w:rsidRPr="008C4A84">
        <w:rPr>
          <w:b/>
          <w:sz w:val="28"/>
          <w:szCs w:val="28"/>
        </w:rPr>
        <w:br/>
        <w:t xml:space="preserve">чистой прибыли или чистых убытков эмитента более чем на 10 процентов» </w:t>
      </w:r>
      <w:r w:rsidRPr="008C4A84">
        <w:rPr>
          <w:b/>
          <w:sz w:val="28"/>
          <w:szCs w:val="28"/>
        </w:rPr>
        <w:br/>
      </w:r>
      <w:r w:rsidRPr="008C4A84">
        <w:rPr>
          <w:b/>
          <w:sz w:val="28"/>
          <w:szCs w:val="28"/>
        </w:rPr>
        <w:br/>
        <w:t xml:space="preserve">1. Общие сведения </w:t>
      </w:r>
      <w:r w:rsidRPr="008C4A84">
        <w:rPr>
          <w:b/>
          <w:sz w:val="28"/>
          <w:szCs w:val="28"/>
        </w:rPr>
        <w:br/>
        <w:t xml:space="preserve">1.1. Пол </w:t>
      </w:r>
      <w:r w:rsidRPr="008C4A84">
        <w:rPr>
          <w:b/>
          <w:sz w:val="28"/>
          <w:szCs w:val="28"/>
        </w:rPr>
        <w:br/>
      </w:r>
      <w:proofErr w:type="spellStart"/>
      <w:r w:rsidRPr="008C4A84">
        <w:rPr>
          <w:b/>
          <w:sz w:val="28"/>
          <w:szCs w:val="28"/>
        </w:rPr>
        <w:t>ное</w:t>
      </w:r>
      <w:proofErr w:type="spellEnd"/>
      <w:r w:rsidRPr="008C4A84">
        <w:rPr>
          <w:b/>
          <w:sz w:val="28"/>
          <w:szCs w:val="28"/>
        </w:rPr>
        <w:t xml:space="preserve"> фирменное наименование </w:t>
      </w:r>
      <w:proofErr w:type="spellStart"/>
      <w:r w:rsidRPr="008C4A84">
        <w:rPr>
          <w:b/>
          <w:sz w:val="28"/>
          <w:szCs w:val="28"/>
        </w:rPr>
        <w:t>эм</w:t>
      </w:r>
      <w:proofErr w:type="gramStart"/>
      <w:r w:rsidRPr="008C4A84">
        <w:rPr>
          <w:b/>
          <w:sz w:val="28"/>
          <w:szCs w:val="28"/>
        </w:rPr>
        <w:t>и</w:t>
      </w:r>
      <w:proofErr w:type="spellEnd"/>
      <w:r w:rsidRPr="008C4A84">
        <w:rPr>
          <w:b/>
          <w:sz w:val="28"/>
          <w:szCs w:val="28"/>
        </w:rPr>
        <w:t>-</w:t>
      </w:r>
      <w:proofErr w:type="gramEnd"/>
      <w:r w:rsidRPr="008C4A84">
        <w:rPr>
          <w:b/>
          <w:sz w:val="28"/>
          <w:szCs w:val="28"/>
        </w:rPr>
        <w:t xml:space="preserve"> </w:t>
      </w:r>
      <w:r w:rsidRPr="008C4A84">
        <w:rPr>
          <w:b/>
          <w:sz w:val="28"/>
          <w:szCs w:val="28"/>
        </w:rPr>
        <w:br/>
        <w:t xml:space="preserve">тента (для некоммерческой организации — наименование) Открытое акционерное общество </w:t>
      </w:r>
      <w:r w:rsidRPr="008C4A84">
        <w:rPr>
          <w:b/>
          <w:sz w:val="28"/>
          <w:szCs w:val="28"/>
        </w:rPr>
        <w:br/>
        <w:t xml:space="preserve">«ГАЗ-сервис» </w:t>
      </w:r>
      <w:r w:rsidRPr="008C4A84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8C4A84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8C4A84">
        <w:rPr>
          <w:b/>
          <w:sz w:val="28"/>
          <w:szCs w:val="28"/>
        </w:rPr>
        <w:t>.М</w:t>
      </w:r>
      <w:proofErr w:type="gramEnd"/>
      <w:r w:rsidRPr="008C4A84">
        <w:rPr>
          <w:b/>
          <w:sz w:val="28"/>
          <w:szCs w:val="28"/>
        </w:rPr>
        <w:t xml:space="preserve">осква, Симферопольский бульвар, дом13 </w:t>
      </w:r>
      <w:r w:rsidRPr="008C4A84">
        <w:rPr>
          <w:b/>
          <w:sz w:val="28"/>
          <w:szCs w:val="28"/>
        </w:rPr>
        <w:br/>
        <w:t xml:space="preserve">1.4. ОГРН эмитента 1047796720245 </w:t>
      </w:r>
      <w:r w:rsidRPr="008C4A84">
        <w:rPr>
          <w:b/>
          <w:sz w:val="28"/>
          <w:szCs w:val="28"/>
        </w:rPr>
        <w:br/>
        <w:t xml:space="preserve">1.5. ИНН эмитента 7726510741 </w:t>
      </w:r>
      <w:r w:rsidRPr="008C4A84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8C4A84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8C4A84">
        <w:rPr>
          <w:b/>
          <w:sz w:val="28"/>
          <w:szCs w:val="28"/>
        </w:rPr>
        <w:br/>
      </w:r>
      <w:r w:rsidRPr="008C4A84">
        <w:rPr>
          <w:b/>
          <w:sz w:val="28"/>
          <w:szCs w:val="28"/>
        </w:rPr>
        <w:br/>
      </w:r>
      <w:r w:rsidRPr="008C4A84">
        <w:rPr>
          <w:b/>
          <w:sz w:val="28"/>
          <w:szCs w:val="28"/>
        </w:rPr>
        <w:br/>
      </w:r>
      <w:r w:rsidRPr="008C4A84">
        <w:rPr>
          <w:b/>
          <w:sz w:val="28"/>
          <w:szCs w:val="28"/>
        </w:rPr>
        <w:br/>
        <w:t xml:space="preserve">2. Содержание сообщения </w:t>
      </w:r>
      <w:r w:rsidRPr="008C4A84">
        <w:rPr>
          <w:b/>
          <w:sz w:val="28"/>
          <w:szCs w:val="28"/>
        </w:rPr>
        <w:br/>
        <w:t>2.1. Факт (факты), повлекший за собой разовое увеличение (уменьшение) чистой прибыли или чистых убытков эмитента более чем на 10 процентов</w:t>
      </w:r>
      <w:proofErr w:type="gramStart"/>
      <w:r w:rsidRPr="008C4A84">
        <w:rPr>
          <w:b/>
          <w:sz w:val="28"/>
          <w:szCs w:val="28"/>
        </w:rPr>
        <w:t>.</w:t>
      </w:r>
      <w:proofErr w:type="gramEnd"/>
      <w:r w:rsidRPr="008C4A84">
        <w:rPr>
          <w:b/>
          <w:sz w:val="28"/>
          <w:szCs w:val="28"/>
        </w:rPr>
        <w:t xml:space="preserve"> </w:t>
      </w:r>
      <w:r w:rsidRPr="008C4A84">
        <w:rPr>
          <w:b/>
          <w:sz w:val="28"/>
          <w:szCs w:val="28"/>
        </w:rPr>
        <w:br/>
      </w:r>
      <w:proofErr w:type="gramStart"/>
      <w:r w:rsidRPr="008C4A84">
        <w:rPr>
          <w:b/>
          <w:sz w:val="28"/>
          <w:szCs w:val="28"/>
        </w:rPr>
        <w:t>н</w:t>
      </w:r>
      <w:proofErr w:type="gramEnd"/>
      <w:r w:rsidRPr="008C4A84">
        <w:rPr>
          <w:b/>
          <w:sz w:val="28"/>
          <w:szCs w:val="28"/>
        </w:rPr>
        <w:t xml:space="preserve">а уменьшение чистой прибыли ОАО «ГАЗ-сервис» во 2 квартале 2008 года по отношению к чистой прибыли за 1 квартал 2008 года повлияло увеличение текущих расходов организации </w:t>
      </w:r>
      <w:r w:rsidRPr="008C4A84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(уменьшение) чистой прибыли или чистых убытков эмитента более чем на 10 процентов. </w:t>
      </w:r>
      <w:r w:rsidRPr="008C4A84">
        <w:rPr>
          <w:b/>
          <w:sz w:val="28"/>
          <w:szCs w:val="28"/>
        </w:rPr>
        <w:br/>
        <w:t xml:space="preserve">22 июля 2008 г. </w:t>
      </w:r>
      <w:r w:rsidRPr="008C4A84">
        <w:rPr>
          <w:b/>
          <w:sz w:val="28"/>
          <w:szCs w:val="28"/>
        </w:rPr>
        <w:br/>
      </w:r>
      <w:r w:rsidRPr="008C4A84">
        <w:rPr>
          <w:b/>
          <w:sz w:val="28"/>
          <w:szCs w:val="28"/>
        </w:rPr>
        <w:lastRenderedPageBreak/>
        <w:t xml:space="preserve">2.3. Значение чистой прибыли (чистых убытков) эмитента за отчетный период (квартал, год), предшествующий отчетному периоду, в котором появился соответствующий факт (факты). </w:t>
      </w:r>
      <w:r w:rsidRPr="008C4A84">
        <w:rPr>
          <w:b/>
          <w:sz w:val="28"/>
          <w:szCs w:val="28"/>
        </w:rPr>
        <w:br/>
        <w:t xml:space="preserve">2 826 (Две тысячи восемьсот двадцать шесть) тыс. рублей (за 1 квартал 2008 г.) </w:t>
      </w:r>
      <w:r w:rsidRPr="008C4A84">
        <w:rPr>
          <w:b/>
          <w:sz w:val="28"/>
          <w:szCs w:val="28"/>
        </w:rPr>
        <w:br/>
        <w:t xml:space="preserve">2.4. Значение чистой прибыли (чистых убытков) эмитента за отчетный период (квартал, год), в котором появился соответствующий факт (факты). </w:t>
      </w:r>
      <w:r w:rsidRPr="008C4A84">
        <w:rPr>
          <w:b/>
          <w:sz w:val="28"/>
          <w:szCs w:val="28"/>
        </w:rPr>
        <w:br/>
        <w:t xml:space="preserve">2 344 </w:t>
      </w:r>
      <w:proofErr w:type="gramStart"/>
      <w:r w:rsidRPr="008C4A84">
        <w:rPr>
          <w:b/>
          <w:sz w:val="28"/>
          <w:szCs w:val="28"/>
        </w:rPr>
        <w:t xml:space="preserve">( </w:t>
      </w:r>
      <w:proofErr w:type="gramEnd"/>
      <w:r w:rsidRPr="008C4A84">
        <w:rPr>
          <w:b/>
          <w:sz w:val="28"/>
          <w:szCs w:val="28"/>
        </w:rPr>
        <w:t xml:space="preserve">Две тысячи триста сорок четыре) тыс. рублей (за 2 квартал 2008 г.) </w:t>
      </w:r>
      <w:r w:rsidRPr="008C4A84">
        <w:rPr>
          <w:b/>
          <w:sz w:val="28"/>
          <w:szCs w:val="28"/>
        </w:rPr>
        <w:br/>
        <w:t xml:space="preserve">2.5. Изменение чистой прибыли (чистых убытков) эмитента в абсолютном и процентном отношении. </w:t>
      </w:r>
      <w:r w:rsidRPr="008C4A84">
        <w:rPr>
          <w:b/>
          <w:sz w:val="28"/>
          <w:szCs w:val="28"/>
        </w:rPr>
        <w:br/>
        <w:t xml:space="preserve">Уменьшение чистой прибыли за 2 квартал 2008 г. по сравнению с чистой прибылью за 1 квартал 2008 г. на 482 (Четыреста восемьдесят две) тысячи рублей, что составляет 17,06% </w:t>
      </w:r>
      <w:r w:rsidRPr="008C4A84">
        <w:rPr>
          <w:b/>
          <w:sz w:val="28"/>
          <w:szCs w:val="28"/>
        </w:rPr>
        <w:br/>
      </w:r>
      <w:r w:rsidRPr="008C4A84">
        <w:rPr>
          <w:b/>
          <w:sz w:val="28"/>
          <w:szCs w:val="28"/>
        </w:rPr>
        <w:br/>
      </w:r>
      <w:r w:rsidRPr="008C4A84">
        <w:rPr>
          <w:b/>
          <w:sz w:val="28"/>
          <w:szCs w:val="28"/>
        </w:rPr>
        <w:br/>
        <w:t xml:space="preserve">3. Подпись </w:t>
      </w:r>
      <w:r w:rsidRPr="008C4A84">
        <w:rPr>
          <w:b/>
          <w:sz w:val="28"/>
          <w:szCs w:val="28"/>
        </w:rPr>
        <w:br/>
        <w:t xml:space="preserve">3.1. Директор ОАО «ГАЗ-сервис» </w:t>
      </w:r>
      <w:proofErr w:type="spellStart"/>
      <w:r w:rsidRPr="008C4A84">
        <w:rPr>
          <w:b/>
          <w:sz w:val="28"/>
          <w:szCs w:val="28"/>
        </w:rPr>
        <w:t>В.В.Брыльков</w:t>
      </w:r>
      <w:proofErr w:type="spellEnd"/>
      <w:r w:rsidRPr="008C4A84">
        <w:rPr>
          <w:b/>
          <w:sz w:val="28"/>
          <w:szCs w:val="28"/>
        </w:rPr>
        <w:t xml:space="preserve"> </w:t>
      </w:r>
      <w:r w:rsidRPr="008C4A84">
        <w:rPr>
          <w:b/>
          <w:sz w:val="28"/>
          <w:szCs w:val="28"/>
        </w:rPr>
        <w:br/>
        <w:t xml:space="preserve">(подпись) </w:t>
      </w:r>
      <w:r w:rsidRPr="008C4A84">
        <w:rPr>
          <w:b/>
          <w:sz w:val="28"/>
          <w:szCs w:val="28"/>
        </w:rPr>
        <w:br/>
      </w:r>
      <w:r w:rsidRPr="008C4A84">
        <w:rPr>
          <w:b/>
          <w:sz w:val="28"/>
          <w:szCs w:val="28"/>
        </w:rPr>
        <w:br/>
        <w:t xml:space="preserve">3.2. Дата « 22 » июля 20 08 г. М. П. </w:t>
      </w:r>
      <w:r w:rsidRPr="008C4A84">
        <w:rPr>
          <w:b/>
          <w:sz w:val="28"/>
          <w:szCs w:val="28"/>
        </w:rPr>
        <w:br/>
      </w:r>
      <w:r w:rsidRPr="008C4A84">
        <w:rPr>
          <w:b/>
          <w:sz w:val="28"/>
          <w:szCs w:val="28"/>
        </w:rPr>
        <w:br/>
        <w:t xml:space="preserve">3.3. Главный бухгалтер ОАО «ГАЗ-сервис» </w:t>
      </w:r>
      <w:proofErr w:type="spellStart"/>
      <w:r w:rsidRPr="008C4A84">
        <w:rPr>
          <w:b/>
          <w:sz w:val="28"/>
          <w:szCs w:val="28"/>
        </w:rPr>
        <w:t>Н.В.Меренкова</w:t>
      </w:r>
      <w:proofErr w:type="spellEnd"/>
      <w:r w:rsidRPr="008C4A84">
        <w:rPr>
          <w:b/>
          <w:sz w:val="28"/>
          <w:szCs w:val="28"/>
        </w:rPr>
        <w:t xml:space="preserve"> </w:t>
      </w:r>
      <w:r w:rsidRPr="008C4A84">
        <w:rPr>
          <w:b/>
          <w:sz w:val="28"/>
          <w:szCs w:val="28"/>
        </w:rPr>
        <w:br/>
        <w:t xml:space="preserve">(подпись) </w:t>
      </w:r>
      <w:r w:rsidRPr="008C4A84">
        <w:rPr>
          <w:b/>
          <w:sz w:val="28"/>
          <w:szCs w:val="28"/>
        </w:rPr>
        <w:br/>
        <w:t xml:space="preserve">3.4. Дата « 22 » июля 20 08 г. </w:t>
      </w:r>
      <w:r w:rsidRPr="008C4A84">
        <w:rPr>
          <w:b/>
          <w:sz w:val="28"/>
          <w:szCs w:val="28"/>
        </w:rPr>
        <w:br/>
      </w:r>
      <w:r w:rsidRPr="008C4A84">
        <w:rPr>
          <w:b/>
          <w:sz w:val="28"/>
          <w:szCs w:val="28"/>
        </w:rPr>
        <w:br/>
      </w:r>
      <w:r w:rsidRPr="008C4A84">
        <w:rPr>
          <w:b/>
          <w:sz w:val="28"/>
          <w:szCs w:val="28"/>
        </w:rPr>
        <w:br/>
      </w:r>
    </w:p>
    <w:sectPr w:rsidR="00A34A20" w:rsidRPr="008C4A84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A84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4A8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C4A8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2012-06-19T13:29:00Z</dcterms:created>
  <dcterms:modified xsi:type="dcterms:W3CDTF">2012-06-19T13:31:00Z</dcterms:modified>
</cp:coreProperties>
</file>